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2068-2019 i Arjeplogs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