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anksvart spiklav (NT), blågrå svartspik (NT), brunpudrad nållav (NT), dvärgbägarlav (NT), garnlav (NT), granticka (NT), knottrig blåslav (NT), talltita (NT, §4), ullticka (NT), vedflamlav (NT), vedskivlav (NT), vedtrappmossa (NT), dropptaggsvamp (S), luddlav (S), vedticka (S), ögonpyrol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