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som inkom 2021-07-05 och omfattar 19,9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2028" cy="5688000"/>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342028"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7326528, E 607577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22 naturvårdsarter hittats: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brunpudrad nållav (NT, T), dropptaggsvamp (NT, T), dvärgbägarlav (NT, T), knottrig blåslav (NT, T), kolflarnlav (NT, T), lavskrika (NT, T, §4), tretåig hackspett (NT, T, §4), ullticka (NT, T), vedskivlav (NT, T), vedtrappmossa (NT, T), luddlav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