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dokument behandlar höga naturvärden i avverkningsanmälan A 4544-2024 i Arjeplogs kommun som inkom 2024-02-05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garnlav (VU, T), tajgaskinn (VU), knottrig blåslav (NT, T), rosenticka (NT, T), rynkskinn (NT, T), ullticka (NT, T), blodticka (S, T)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