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25619-2019 i Jokkmokks kommun</w:t>
      </w:r>
    </w:p>
    <w:p>
      <w:r>
        <w:t>Detta dokument behandlar höga naturvärden i avverkningsanmälan A 25619-2019 i Jokkmokks kommun. Denna avverkningsanmälan inkom 2019-05-17 och omfattar 37,3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