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dokument behandlar höga naturvärden i avverkningsanmälan A 26693-2026 i Jokkmokks kommun. Denna avverkningsanmälan inkom 2026-06-11 11:03:40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vedflamlav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