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15827-2025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