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40833-2022 i Jokkmokks kommun</w:t>
      </w:r>
    </w:p>
    <w:p>
      <w:r>
        <w:t>Denna tillsynsbegäran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7367427, E 728332 i SWEREF 99 TM.</w:t>
      </w:r>
    </w:p>
    <w:p>
      <w:r>
        <w:t>Inom 25 meter från avverkningsanmälan finns fynd av 22 naturvårdsarter, varav 13 är rödlistade, 3 är fridlysta, 15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asphättemossa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lunglav (NT, T), skrovellav (NT, T), ullticka (NT, T), bårdlav (S, T), granbarkgnagare (S, T), luddlav (S, T), plattlummer (S, T, §9), skinnlav (S, T), stuplav (S, T), asphättemossa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