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65342-2020 i Jokkmokks kommun</w:t>
      </w:r>
    </w:p>
    <w:p>
      <w:r>
        <w:t>Detta dokument behandlar höga naturvärden i avverkningsanmälan A 65342-2020 i Jokkmokks kommun. Denna avverkningsanmälan inkom 2020-12-08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blågrå svartspik (NT), dvärgbägarlav (NT), gränsticka (NT), mörk kolflarnlav (NT), spillkråka (NT, §4), vedskivlav (NT) och plattlummer (S,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65342-2020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7376733, E 730564 i SWEREF 99 TM.</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