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dokument behandlar höga naturvärden i avverkningsanmälan A 25608-2026 i Jokkmokks kommun. Denna avverkningsanmälan inkom 2026-06-04 15:47:11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kolflarnlav (NT), mörk kolflarnlav (NT), tallticka (NT), vedskivlav (NT), dropptaggsvamp (S), skarp dropptaggsvamp (S) och skinnlav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9111"/>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234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