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Detta dokument behandlar höga naturvärden i avverkningsanmälan A 3509-2026 i Jokkmokks kommun som inkom 2026-01-20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7397477, E 682353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blågrå svartspik (NT), knottrig blåslav (NT, T), mörk kolflarnlav (NT), talltagel (NT, T), vedflamlav (NT), vedskivlav (NT, T) och tjäder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