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Detta dokument behandlar höga naturvärden i avverkningsanmälan A 58565-2025 i Jokkmokks kommun som inkom 2025-11-25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7366201, E 752130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10 naturvårdsarter hittats: goliatmusseron (VU, T), lammticka (VU), skrovlig taggsvamp (VU), smalfotad taggsvamp (VU), tallgråticka (VU), blå taggsvamp (NT, T), dropptaggsvamp (NT, T), orange taggsvamp (NT, T), skarp dropptaggsvamp (NT) och svartvit taggsvamp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