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22335-2025 i Jokkmokks kommun</w:t>
      </w:r>
    </w:p>
    <w:p>
      <w:r>
        <w:t>Detta dokument behandlar höga naturvärden i avverkningsanmälan A 22335-2025 i Jokkmokks kommun. Denna avverkningsanmälan inkom 2025-05-09 10:35:21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smalfotad taggsvamp (VU), kolflarnlav (NT), motaggsvamp (NT), orange taggsvamp (NT), svart taggsvamp (NT), dropptaggsvamp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22335-2025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7333875, E 726496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