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Detta dokument behandlar höga naturvärden i avverkningsanmälan A 3509-2026 i Jokkmokks kommun som inkom 2026-01-20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7397477, E 682353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blågrå svartspik (NT), knottrig blåslav (NT, T), mörk kolflarnlav (NT), talltagel (NT, T), vedflamlav (NT), vedskivlav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