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dokument behandlar höga naturvärden i avverkningsanmälan A 25670-2026 i Jokkmokks kommun som inkom 2026-06-05 och omfattar 48,3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7335487, E 706926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