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dokument behandlar höga naturvärden i avverkningsanmälan A 56343-2025 i Jokkmokks kommun som inkom 2025-11-13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reliktbock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3056" cy="5688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953056"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7414140, E 691740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