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14904-2022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