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dokument behandlar höga naturvärden i avverkningsanmälan A 36381-2024 i Överkalix kommun som inkom 2024-08-30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gammelgransskål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7376622, E 816612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