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som inkom 2025-01-14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7382273, E 825053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garnlav (VU, T), stuplav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