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20515-2020 i Överkalix kommun</w:t>
      </w:r>
    </w:p>
    <w:p>
      <w:r>
        <w:t>Detta dokument behandlar höga naturvärden i avverkningsanmälan A 20515-2020 i Överkalix kommun. Denna avverkningsanmälan inkom 2020-04-24 och omfattar 23,3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flodpärlmussla (EN), doftticka (VU, §8), granticka (NT) och harticka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51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7367996, E 824322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