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samrådsanmälan S 2267-2025 i Överkalix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