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Detta dokument behandlar höga naturvärden i avverkningsanmälan A 5797-2022 i Överkalix kommun som inkom 2022-02-04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7417102, E 827190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skarp dropptaggsvamp (NT) och violmussling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