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dokument behandlar höga naturvärden i avverkningsanmälan A 42826-2024 i Kalix kommun som inkom 2024-10-01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bitter taggsvamp (EN), grantaggsvamp (NT) och svartvit taggsvamp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7315337, E 851084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