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dokument behandlar höga naturvärden i avverkningsanmälan A 52902-2021 i Kalix kommun som inkom 2021-09-28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