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gränsticka (NT), lunglav (NT), spillkråka (NT, §4), talltita (NT, §4), ullticka (NT), bårdlav (S), korallrot (S, §8), spindelblomster (S, §8), stuplav (S), fläcknycklar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