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Detta dokument behandlar höga naturvärden i avverkningsanmälan A 42826-2024 i Kalix kommun som inkom 2024-10-01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7315337, E 851084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bitter taggsvamp (EN), grantaggsvamp (NT) och svartvit taggsvamp (NT). Av dessa är 3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