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54332-2024 i 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