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sprickporing (VU), blanksvart spiklav (NT), garnlav (NT), granticka (NT), järpe (NT, §4), kötticka (NT), spillkråka (NT, §4), ullticka (NT),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