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som inkom 2025-05-07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7397562, E 880335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12 naturvårdsarter hittats: garnlav (VU, T), gräddticka (VU), knärot (VU, T, §8), gammelgransskål (NT, T), lunglav (NT, T), tretåig hackspett (NT, T, §4), lappranunkel (S, T, §7), spindelblomster (S, T, §8), stuplav (S, T), järpe (T, §4), spillkråka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lappranunkel (S, T, §7), spindelblomster (S, T, §8), järpe (T, §4), spillkråka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