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Detta dokument behandlar höga naturvärden i avverkningsanmälan A 27058-2023 i Övertorneå kommun som inkom 2023-06-19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7415220, E 885635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 meter från avverkningsanmälan har följande 7 naturvårdsarter hittats: garnlav (VU, T), doftskinn (NT, T), gammelgransskål (NT, T), ullticka (NT, T), violmussling (NT, T), stor aspticka (S, T) och stuplav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