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142-2024 i Övertorneå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