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som inkom 2025-02-17 och omfattar 36,7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7401770, E 872314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17 naturvårdsarter hittats: doftticka (VU, T, §8), garnlav (VU, T), knärot (VU, T, §8), talltita (NT, §4), ullticka (NT, T), blodticka (S, T), bårdlav (S, T), norrlandslav (S, T), plattlummer (S, T, §9), spindelblomster (S, T, §8), stor aspticka (S, T), stuplav (S, T), spillkråka (T, §4), tjäder (T, §4), orre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plattlummer (S, T, §9), spindelblomster (S, T, §8), spillkråka (T, §4), tjäder (T,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