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41915-2024 i Övertorneå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