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35239-2026 i Pajala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