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som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9 naturvårdsarter hittats: garnlav (VU, T), blå taggsvamp (NT, T), dropptaggsvamp (NT, T), gammelgransskål (NT, T), knottrig blåslav (NT, T), motaggsvamp (NT, T), svartvit taggsvamp (NT), tallriska (NT) och talltaggsvamp (NT). Av dessa är 9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