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Detta dokument behandlar höga naturvärden i avverkningsanmälan A 1571-2024 i Pajala kommun som inkom 2024-01-15 och omfattar 81,3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7454902, E 869940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12 naturvårdsarter hittats: djupsvart brunbagge (EN), garnlav (VU, T), knärot (VU, T, §8), rosenticka (NT, T), talltita (NT, §4), bårdlav (S, T), luddlav (S, T), vågbandad barkbock (S), järpe (T, §4), spillkråka (T, §4), fläcknycklar (§8)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järpe (T, §4),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