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53440-2025 i Pajala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