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58609-2022 i Pajala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