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5484-2024 i Paja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