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klagomål behandlar höga naturvärden i avverkningsanmälan A 46952-2024 i Pajala kommun som inkom 2024-10-20 och omfattar 19,1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7490727, E 838367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