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Detta dokument behandlar höga naturvärden i avverkningsanmälan A 1571-2024 i Pajala kommun som inkom 2024-01-15 och omfattar 81,3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7454902, E 869940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12 naturvårdsarter hittats: djupsvart brunbagge (EN), garnlav (VU, T), knärot (VU, T, §8), rosenticka (NT, T), talltita (NT, §4), bårdlav (S, T), luddlav (S, T), vågbandad barkbock (S), järpe (T, §4), spillkråka (T, §4), fläcknycklar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järpe (T, §4),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