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Detta dokument behandlar höga naturvärden i avverkningsanmälan A 1385-2023 i Pajala kommun som inkom 2023-01-04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7495608, E 861942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gammelgransskål (NT, T)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