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inom 3 meter från avverkningsanmälan A 59971-2023 i Pajala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