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31204-2025 i Pajala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