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40-2025 i Pajala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