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26259-2026 i Pajala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