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27506-2026 i Pajala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