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26886-2025 i Pajala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