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34-2025 i Gällivar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