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som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doftticka (VU, T, §8), garnlav (VU, T), knottrig blåslav (NT, T), lavskrika (NT, T, §4), skrovellav (NT, T), tretåig hackspett (NT, T, §4), vaddporing (NT), stuplav (S, T), vedticka (S, T), ögonpyrola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